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E4" w:rsidRPr="00B21FE4" w:rsidRDefault="00B21FE4" w:rsidP="00B21FE4">
      <w:pPr>
        <w:shd w:val="clear" w:color="auto" w:fill="FFFFFF"/>
        <w:spacing w:before="100" w:beforeAutospacing="1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bookmarkStart w:id="0" w:name="_GoBack"/>
      <w:bookmarkEnd w:id="0"/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ATA DE REUNIÃO – IJF</w: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ASSUNTO:</w:t>
      </w:r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 1ª Mesa Seto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rial.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DATA/HORÁRIO: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 11/04/2005 às 10:00</w:t>
      </w:r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H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LOCAL:</w:t>
      </w:r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 IJF - Sal</w:t>
      </w:r>
      <w:r w:rsidR="00DD6AC5">
        <w:rPr>
          <w:rFonts w:ascii="Segoe UI" w:eastAsia="Times New Roman" w:hAnsi="Segoe UI" w:cs="Segoe UI"/>
          <w:color w:val="404040"/>
          <w:sz w:val="17"/>
          <w:szCs w:val="17"/>
        </w:rPr>
        <w:t>a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da Superintendência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RESPONSÁVEL REUNIÃO:</w:t>
      </w:r>
      <w:r w:rsidR="00C468FD">
        <w:rPr>
          <w:rFonts w:ascii="Segoe UI" w:eastAsia="Times New Roman" w:hAnsi="Segoe UI" w:cs="Segoe UI"/>
          <w:color w:val="404040"/>
          <w:sz w:val="17"/>
          <w:szCs w:val="17"/>
        </w:rPr>
        <w:t xml:space="preserve">  </w:t>
      </w:r>
      <w:proofErr w:type="spellStart"/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R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iane</w:t>
      </w:r>
      <w:proofErr w:type="spellEnd"/>
      <w:r w:rsidR="00C468FD">
        <w:rPr>
          <w:rFonts w:ascii="Segoe UI" w:eastAsia="Times New Roman" w:hAnsi="Segoe UI" w:cs="Segoe UI"/>
          <w:color w:val="404040"/>
          <w:sz w:val="17"/>
          <w:szCs w:val="17"/>
        </w:rPr>
        <w:t xml:space="preserve"> Azevedo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RESPONSÁVEL ATA:</w:t>
      </w:r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 </w:t>
      </w:r>
      <w:proofErr w:type="spellStart"/>
      <w:r w:rsidR="00C468FD">
        <w:rPr>
          <w:rFonts w:ascii="Segoe UI" w:eastAsia="Times New Roman" w:hAnsi="Segoe UI" w:cs="Segoe UI"/>
          <w:color w:val="404040"/>
          <w:sz w:val="17"/>
          <w:szCs w:val="17"/>
        </w:rPr>
        <w:t>Rafaella</w:t>
      </w:r>
      <w:proofErr w:type="spellEnd"/>
      <w:r w:rsidR="00C468FD">
        <w:rPr>
          <w:rFonts w:ascii="Segoe UI" w:eastAsia="Times New Roman" w:hAnsi="Segoe UI" w:cs="Segoe UI"/>
          <w:color w:val="404040"/>
          <w:sz w:val="17"/>
          <w:szCs w:val="17"/>
        </w:rPr>
        <w:t xml:space="preserve"> Rabelo</w:t>
      </w:r>
    </w:p>
    <w:p w:rsidR="00B21FE4" w:rsidRPr="00B21FE4" w:rsidRDefault="009E3E82" w:rsidP="00B21FE4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55pt" o:hralign="center" o:hrstd="t" o:hrnoshade="t" o:hr="t" fillcolor="#404040" stroked="f"/>
        </w:pic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PARTICIPANTES: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570"/>
        <w:gridCol w:w="1891"/>
      </w:tblGrid>
      <w:tr w:rsidR="00B21FE4" w:rsidRPr="00B21FE4" w:rsidTr="00B21FE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SETOR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ASSINATURA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Riane</w:t>
            </w:r>
            <w:proofErr w:type="spellEnd"/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Maria B. de Az</w:t>
            </w:r>
            <w:r w:rsidR="00C468FD">
              <w:rPr>
                <w:rFonts w:ascii="Times New Roman" w:eastAsia="Times New Roman" w:hAnsi="Times New Roman" w:cs="Times New Roman"/>
                <w:sz w:val="16"/>
                <w:szCs w:val="16"/>
              </w:rPr>
              <w:t>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Superintendência IJF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Riane</w:t>
            </w:r>
            <w:proofErr w:type="spellEnd"/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Aze</w:t>
            </w:r>
            <w:r w:rsidR="00C468FD">
              <w:rPr>
                <w:rFonts w:ascii="Times New Roman" w:eastAsia="Times New Roman" w:hAnsi="Times New Roman" w:cs="Times New Roman"/>
                <w:sz w:val="16"/>
                <w:szCs w:val="16"/>
              </w:rPr>
              <w:t>vedo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João Guilherme G. M</w:t>
            </w:r>
            <w:r w:rsidR="00C468FD">
              <w:rPr>
                <w:rFonts w:ascii="Times New Roman" w:eastAsia="Times New Roman" w:hAnsi="Times New Roman" w:cs="Times New Roman"/>
                <w:sz w:val="16"/>
                <w:szCs w:val="16"/>
              </w:rPr>
              <w:t>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Super Adj. IJF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C468FD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João Guilherme G. Mace</w:t>
            </w:r>
            <w:r w:rsidR="00B21FE4"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do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C468FD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Rafaella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Rabelo</w:t>
            </w:r>
            <w:r w:rsidR="00B21FE4"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PROJUR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João Guilherme G. Mando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Edna Pontes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SINDISAUDE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Edna Pontes dos Reis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Francisco Otávio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SINTSAF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DD6AC5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Francisco Otávio Silvia</w:t>
            </w:r>
          </w:p>
        </w:tc>
      </w:tr>
      <w:tr w:rsidR="00B21FE4" w:rsidRPr="00B21FE4" w:rsidTr="00B21FE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C468FD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Augusto Monteiro Júnior (Subst</w:t>
            </w:r>
            <w:r w:rsidR="00B21FE4"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B21FE4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FE4">
              <w:rPr>
                <w:rFonts w:ascii="Times New Roman" w:eastAsia="Times New Roman" w:hAnsi="Times New Roman" w:cs="Times New Roman"/>
                <w:sz w:val="16"/>
                <w:szCs w:val="16"/>
              </w:rPr>
              <w:t>SINDIFORT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B21FE4" w:rsidRPr="00B21FE4" w:rsidRDefault="00DD6AC5" w:rsidP="00B21F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Augusto Monteiro Júnior</w:t>
            </w:r>
          </w:p>
        </w:tc>
      </w:tr>
    </w:tbl>
    <w:p w:rsidR="00B21FE4" w:rsidRPr="00B21FE4" w:rsidRDefault="009E3E82" w:rsidP="00B21FE4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55pt" o:hralign="center" o:hrstd="t" o:hrnoshade="t" o:hr="t" fillcolor="#404040" stroked="f"/>
        </w:pic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ASSUNTOS TRATADOS:</w:t>
      </w:r>
    </w:p>
    <w:p w:rsidR="00B21FE4" w:rsidRPr="00B21FE4" w:rsidRDefault="00C468FD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Instaurada a mesa setorial, acordou-se as datas para 4 reuniões anuais, sem excluir, quando necessário, reuniões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extraordinária</w:t>
      </w:r>
      <w:r>
        <w:rPr>
          <w:rFonts w:ascii="Segoe UI" w:eastAsia="Times New Roman" w:hAnsi="Segoe UI" w:cs="Segoe UI"/>
          <w:color w:val="404040"/>
          <w:sz w:val="17"/>
          <w:szCs w:val="17"/>
        </w:rPr>
        <w:t>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B21FE4" w:rsidRPr="00B21FE4" w:rsidRDefault="00891CC6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1º) 11 de abril, sexta-feira. 10hs – 12hs</w:t>
      </w:r>
      <w:r>
        <w:rPr>
          <w:rFonts w:ascii="Segoe UI" w:eastAsia="Times New Roman" w:hAnsi="Segoe UI" w:cs="Segoe UI"/>
          <w:color w:val="404040"/>
          <w:sz w:val="17"/>
          <w:szCs w:val="17"/>
        </w:rPr>
        <w:br/>
        <w:t>2º) 06 de j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unho,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sexta-feira. 10hs – 12hs</w:t>
      </w:r>
      <w:r>
        <w:rPr>
          <w:rFonts w:ascii="Segoe UI" w:eastAsia="Times New Roman" w:hAnsi="Segoe UI" w:cs="Segoe UI"/>
          <w:color w:val="404040"/>
          <w:sz w:val="17"/>
          <w:szCs w:val="17"/>
        </w:rPr>
        <w:br/>
        <w:t xml:space="preserve">3º) 15 de setembro, segunda-feira. 10hs – 12hs </w:t>
      </w:r>
      <w:r>
        <w:rPr>
          <w:rFonts w:ascii="Segoe UI" w:eastAsia="Times New Roman" w:hAnsi="Segoe UI" w:cs="Segoe UI"/>
          <w:color w:val="404040"/>
          <w:sz w:val="17"/>
          <w:szCs w:val="17"/>
        </w:rPr>
        <w:br/>
        <w:t>4º) 12 de dezembro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,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sexta-feira. 10hs – 12hs</w:t>
      </w:r>
    </w:p>
    <w:p w:rsidR="00B21FE4" w:rsidRPr="00B21FE4" w:rsidRDefault="00891CC6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ao fortalecimento da força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de trabalho, está sendo realizado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levantamento de profissionais aguardando aposentadori</w:t>
      </w:r>
      <w:r w:rsidR="009C166A">
        <w:rPr>
          <w:rFonts w:ascii="Segoe UI" w:eastAsia="Times New Roman" w:hAnsi="Segoe UI" w:cs="Segoe UI"/>
          <w:color w:val="404040"/>
          <w:sz w:val="17"/>
          <w:szCs w:val="17"/>
        </w:rPr>
        <w:t xml:space="preserve">a, vacâncias e outros junto ao setor pessoal. Haverá ainda o ingresso de profissionais técnicos de enfermagem, oriundos da FAGIFOR, situação já anunciada pelo Prefeito,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mas ainda não temos a data precisa.</w: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Quanto</w:t>
      </w:r>
      <w:r w:rsidR="009C166A">
        <w:rPr>
          <w:rFonts w:ascii="Segoe UI" w:eastAsia="Times New Roman" w:hAnsi="Segoe UI" w:cs="Segoe UI"/>
          <w:color w:val="404040"/>
          <w:sz w:val="17"/>
          <w:szCs w:val="17"/>
        </w:rPr>
        <w:t xml:space="preserve"> aos profissionais com duplo vínculo da categoria de enfermagem foi sinalizado que, no mês de maio, seria</w:t>
      </w:r>
      <w:r w:rsidR="00DD6AC5">
        <w:rPr>
          <w:rFonts w:ascii="Segoe UI" w:eastAsia="Times New Roman" w:hAnsi="Segoe UI" w:cs="Segoe UI"/>
          <w:color w:val="404040"/>
          <w:sz w:val="17"/>
          <w:szCs w:val="17"/>
        </w:rPr>
        <w:t xml:space="preserve">m implantados os valores do vínculo 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ainda não contemplado.</w:t>
      </w:r>
    </w:p>
    <w:p w:rsidR="00B21FE4" w:rsidRPr="00B21FE4" w:rsidRDefault="00DD6AC5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Quanto aos valores dos plantões extras serão tratados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jun</w:t>
      </w:r>
      <w:r>
        <w:rPr>
          <w:rFonts w:ascii="Segoe UI" w:eastAsia="Times New Roman" w:hAnsi="Segoe UI" w:cs="Segoe UI"/>
          <w:color w:val="404040"/>
          <w:sz w:val="17"/>
          <w:szCs w:val="17"/>
        </w:rPr>
        <w:t>to à SEPOG, bem como a reanálise dos perfis dos percentuais de insalubridade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e P</w:t>
      </w:r>
      <w:r>
        <w:rPr>
          <w:rFonts w:ascii="Segoe UI" w:eastAsia="Times New Roman" w:hAnsi="Segoe UI" w:cs="Segoe UI"/>
          <w:color w:val="404040"/>
          <w:sz w:val="17"/>
          <w:szCs w:val="17"/>
        </w:rPr>
        <w:t>CC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S.</w:t>
      </w:r>
    </w:p>
    <w:p w:rsidR="00B21FE4" w:rsidRPr="00B21FE4" w:rsidRDefault="00DD6AC5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à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ques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tão da alimentação que </w:t>
      </w:r>
      <w:r w:rsidR="00B6733D">
        <w:rPr>
          <w:rFonts w:ascii="Segoe UI" w:eastAsia="Times New Roman" w:hAnsi="Segoe UI" w:cs="Segoe UI"/>
          <w:color w:val="404040"/>
          <w:sz w:val="17"/>
          <w:szCs w:val="17"/>
        </w:rPr>
        <w:t>se oficie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 à empresa quant</w:t>
      </w:r>
      <w:r w:rsidR="004954A1">
        <w:rPr>
          <w:rFonts w:ascii="Segoe UI" w:eastAsia="Times New Roman" w:hAnsi="Segoe UI" w:cs="Segoe UI"/>
          <w:color w:val="404040"/>
          <w:sz w:val="17"/>
          <w:szCs w:val="17"/>
        </w:rPr>
        <w:t>o à</w:t>
      </w:r>
      <w:r w:rsidR="00B6733D">
        <w:rPr>
          <w:rFonts w:ascii="Segoe UI" w:eastAsia="Times New Roman" w:hAnsi="Segoe UI" w:cs="Segoe UI"/>
          <w:color w:val="404040"/>
          <w:sz w:val="17"/>
          <w:szCs w:val="17"/>
        </w:rPr>
        <w:t xml:space="preserve"> observância de manter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a</w:t>
      </w:r>
      <w:r w:rsidR="00B6733D">
        <w:rPr>
          <w:rFonts w:ascii="Segoe UI" w:eastAsia="Times New Roman" w:hAnsi="Segoe UI" w:cs="Segoe UI"/>
          <w:color w:val="404040"/>
          <w:sz w:val="17"/>
          <w:szCs w:val="17"/>
        </w:rPr>
        <w:t>s proteínas, bem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como melhoria, dos espaços de alimentação, </w:t>
      </w:r>
      <w:r w:rsidR="00B6733D">
        <w:rPr>
          <w:rFonts w:ascii="Segoe UI" w:eastAsia="Times New Roman" w:hAnsi="Segoe UI" w:cs="Segoe UI"/>
          <w:color w:val="404040"/>
          <w:sz w:val="17"/>
          <w:szCs w:val="17"/>
        </w:rPr>
        <w:t xml:space="preserve">sendo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este último já iniciado pel</w:t>
      </w:r>
      <w:r w:rsidR="004954A1">
        <w:rPr>
          <w:rFonts w:ascii="Segoe UI" w:eastAsia="Times New Roman" w:hAnsi="Segoe UI" w:cs="Segoe UI"/>
          <w:color w:val="404040"/>
          <w:sz w:val="17"/>
          <w:szCs w:val="17"/>
        </w:rPr>
        <w:t>a nova G</w:t>
      </w:r>
      <w:r w:rsidR="00B6733D">
        <w:rPr>
          <w:rFonts w:ascii="Segoe UI" w:eastAsia="Times New Roman" w:hAnsi="Segoe UI" w:cs="Segoe UI"/>
          <w:color w:val="404040"/>
          <w:sz w:val="17"/>
          <w:szCs w:val="17"/>
        </w:rPr>
        <w:t>estão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B21FE4" w:rsidRPr="00B21FE4" w:rsidRDefault="00066157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à área de repouso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, está sendo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realizado planejamento de reforma e segurança nos dormitórios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lastRenderedPageBreak/>
        <w:t>Quanto ao e</w:t>
      </w:r>
      <w:r w:rsidR="00066157">
        <w:rPr>
          <w:rFonts w:ascii="Segoe UI" w:eastAsia="Times New Roman" w:hAnsi="Segoe UI" w:cs="Segoe UI"/>
          <w:color w:val="404040"/>
          <w:sz w:val="17"/>
          <w:szCs w:val="17"/>
        </w:rPr>
        <w:t>stacionamento e vagas disponíveis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para </w:t>
      </w:r>
      <w:r w:rsidR="00066157">
        <w:rPr>
          <w:rFonts w:ascii="Segoe UI" w:eastAsia="Times New Roman" w:hAnsi="Segoe UI" w:cs="Segoe UI"/>
          <w:color w:val="404040"/>
          <w:sz w:val="17"/>
          <w:szCs w:val="17"/>
        </w:rPr>
        <w:t xml:space="preserve">motocicletas e carros, estes serão revistos pela </w:t>
      </w:r>
      <w:r w:rsidR="004954A1">
        <w:rPr>
          <w:rFonts w:ascii="Segoe UI" w:eastAsia="Times New Roman" w:hAnsi="Segoe UI" w:cs="Segoe UI"/>
          <w:color w:val="404040"/>
          <w:sz w:val="17"/>
          <w:szCs w:val="17"/>
        </w:rPr>
        <w:t>G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estão.</w:t>
      </w:r>
    </w:p>
    <w:p w:rsidR="00B21FE4" w:rsidRPr="00B21FE4" w:rsidRDefault="009C64C1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à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formação contínua e desenvolvimento profissional,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a capacitação e treinamento dos funcionários já foram iniciados novos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protocolo</w:t>
      </w:r>
      <w:r>
        <w:rPr>
          <w:rFonts w:ascii="Segoe UI" w:eastAsia="Times New Roman" w:hAnsi="Segoe UI" w:cs="Segoe UI"/>
          <w:color w:val="404040"/>
          <w:sz w:val="17"/>
          <w:szCs w:val="17"/>
        </w:rPr>
        <w:t>s e treinamentos setoriais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, atualização de fluxos etc.</w:t>
      </w:r>
    </w:p>
    <w:p w:rsidR="00B21FE4" w:rsidRPr="00B21FE4" w:rsidRDefault="009C64C1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a convocação das 4 vagas de enfermagem, 2 de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psicólogos e </w:t>
      </w:r>
      <w:r w:rsidR="00C0674E">
        <w:rPr>
          <w:rFonts w:ascii="Segoe UI" w:eastAsia="Times New Roman" w:hAnsi="Segoe UI" w:cs="Segoe UI"/>
          <w:color w:val="404040"/>
          <w:sz w:val="17"/>
          <w:szCs w:val="17"/>
        </w:rPr>
        <w:t xml:space="preserve">4 fonoaudiólogos serão realizadas as verificações pelo </w:t>
      </w:r>
      <w:proofErr w:type="spellStart"/>
      <w:r w:rsidR="00C0674E">
        <w:rPr>
          <w:rFonts w:ascii="Segoe UI" w:eastAsia="Times New Roman" w:hAnsi="Segoe UI" w:cs="Segoe UI"/>
          <w:color w:val="404040"/>
          <w:sz w:val="17"/>
          <w:szCs w:val="17"/>
        </w:rPr>
        <w:t>Gepes</w:t>
      </w:r>
      <w:proofErr w:type="spellEnd"/>
      <w:r w:rsidR="00C0674E">
        <w:rPr>
          <w:rFonts w:ascii="Segoe UI" w:eastAsia="Times New Roman" w:hAnsi="Segoe UI" w:cs="Segoe UI"/>
          <w:color w:val="404040"/>
          <w:sz w:val="17"/>
          <w:szCs w:val="17"/>
        </w:rPr>
        <w:t xml:space="preserve"> junto à SEPOG, pois o sindicato sinalizou que já foram criadas e encaminhadas à Câmara Municipal.</w:t>
      </w:r>
    </w:p>
    <w:p w:rsidR="00B21FE4" w:rsidRPr="00B21FE4" w:rsidRDefault="00F678A0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à</w:t>
      </w:r>
      <w:r w:rsidR="00C0674E">
        <w:rPr>
          <w:rFonts w:ascii="Segoe UI" w:eastAsia="Times New Roman" w:hAnsi="Segoe UI" w:cs="Segoe UI"/>
          <w:color w:val="404040"/>
          <w:sz w:val="17"/>
          <w:szCs w:val="17"/>
        </w:rPr>
        <w:t xml:space="preserve"> reforma do serviço social e compra de novos computadores, já estão sendo realizadas as melhorias necessárias para finalizar até julho 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de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2025.</w:t>
      </w:r>
    </w:p>
    <w:p w:rsidR="00B21FE4" w:rsidRPr="00B21FE4" w:rsidRDefault="00F678A0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Revisão dos locais de batida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de ponto para 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realocar os quantitativos de profissionais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por loca</w:t>
      </w:r>
      <w:r>
        <w:rPr>
          <w:rFonts w:ascii="Segoe UI" w:eastAsia="Times New Roman" w:hAnsi="Segoe UI" w:cs="Segoe UI"/>
          <w:color w:val="404040"/>
          <w:sz w:val="17"/>
          <w:szCs w:val="17"/>
        </w:rPr>
        <w:t>l de batida e melhoria dos fluxos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B21FE4" w:rsidRPr="00B21FE4" w:rsidRDefault="00F678A0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A questão d</w:t>
      </w:r>
      <w:r w:rsidR="007C035F">
        <w:rPr>
          <w:rFonts w:ascii="Segoe UI" w:eastAsia="Times New Roman" w:hAnsi="Segoe UI" w:cs="Segoe UI"/>
          <w:color w:val="404040"/>
          <w:sz w:val="17"/>
          <w:szCs w:val="17"/>
        </w:rPr>
        <w:t>os tomógrafos está sendo revista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, pagas as dívidas anteriores e programações respectivas para normalização 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de</w:t>
      </w:r>
      <w:r w:rsidR="007C035F">
        <w:rPr>
          <w:rFonts w:ascii="Segoe UI" w:eastAsia="Times New Roman" w:hAnsi="Segoe UI" w:cs="Segoe UI"/>
          <w:color w:val="404040"/>
          <w:sz w:val="17"/>
          <w:szCs w:val="17"/>
        </w:rPr>
        <w:t xml:space="preserve"> 2 equipamentos para, em momento posterior, viabilizar o 3º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equipamento.</w:t>
      </w:r>
    </w:p>
    <w:p w:rsidR="00B21FE4" w:rsidRPr="00B21FE4" w:rsidRDefault="007C035F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Reparo das Asas de Gaivota estão sendo avaliadas pela Secretária de Infraestrutura, tendo ocorrido visitas e avaliações para providências estruturais</w:t>
      </w:r>
      <w:r w:rsidR="00B21FE4" w:rsidRPr="00B21FE4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A</w:t>
      </w:r>
      <w:r w:rsidR="004954A1">
        <w:rPr>
          <w:rFonts w:ascii="Segoe UI" w:eastAsia="Times New Roman" w:hAnsi="Segoe UI" w:cs="Segoe UI"/>
          <w:color w:val="404040"/>
          <w:sz w:val="17"/>
          <w:szCs w:val="17"/>
        </w:rPr>
        <w:t xml:space="preserve"> G</w:t>
      </w:r>
      <w:r w:rsidR="007C035F">
        <w:rPr>
          <w:rFonts w:ascii="Segoe UI" w:eastAsia="Times New Roman" w:hAnsi="Segoe UI" w:cs="Segoe UI"/>
          <w:color w:val="404040"/>
          <w:sz w:val="17"/>
          <w:szCs w:val="17"/>
        </w:rPr>
        <w:t>estão informou sobre alteraçõe</w:t>
      </w:r>
      <w:r w:rsidR="001D03F2">
        <w:rPr>
          <w:rFonts w:ascii="Segoe UI" w:eastAsia="Times New Roman" w:hAnsi="Segoe UI" w:cs="Segoe UI"/>
          <w:color w:val="404040"/>
          <w:sz w:val="17"/>
          <w:szCs w:val="17"/>
        </w:rPr>
        <w:t>s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>, melhoria</w:t>
      </w:r>
      <w:r w:rsidR="001D03F2">
        <w:rPr>
          <w:rFonts w:ascii="Segoe UI" w:eastAsia="Times New Roman" w:hAnsi="Segoe UI" w:cs="Segoe UI"/>
          <w:color w:val="404040"/>
          <w:sz w:val="17"/>
          <w:szCs w:val="17"/>
        </w:rPr>
        <w:t>s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no sistema de se</w:t>
      </w:r>
      <w:r w:rsidR="001D03F2">
        <w:rPr>
          <w:rFonts w:ascii="Segoe UI" w:eastAsia="Times New Roman" w:hAnsi="Segoe UI" w:cs="Segoe UI"/>
          <w:color w:val="404040"/>
          <w:sz w:val="17"/>
          <w:szCs w:val="17"/>
        </w:rPr>
        <w:t>gurança,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com a</w:t>
      </w:r>
      <w:r w:rsidR="001D03F2">
        <w:rPr>
          <w:rFonts w:ascii="Segoe UI" w:eastAsia="Times New Roman" w:hAnsi="Segoe UI" w:cs="Segoe UI"/>
          <w:color w:val="404040"/>
          <w:sz w:val="17"/>
          <w:szCs w:val="17"/>
        </w:rPr>
        <w:t>tualização e acréscimo de câmeras (355) e guardas municipais</w:t>
      </w:r>
      <w:r w:rsidRPr="00B21FE4">
        <w:rPr>
          <w:rFonts w:ascii="Segoe UI" w:eastAsia="Times New Roman" w:hAnsi="Segoe UI" w:cs="Segoe UI"/>
          <w:color w:val="404040"/>
          <w:sz w:val="17"/>
          <w:szCs w:val="17"/>
        </w:rPr>
        <w:t xml:space="preserve"> (</w:t>
      </w:r>
      <w:r w:rsidR="001D03F2">
        <w:rPr>
          <w:rFonts w:ascii="Segoe UI" w:eastAsia="Times New Roman" w:hAnsi="Segoe UI" w:cs="Segoe UI"/>
          <w:color w:val="404040"/>
          <w:sz w:val="17"/>
          <w:szCs w:val="17"/>
        </w:rPr>
        <w:t>64) portais e esteiras de raio-x.</w:t>
      </w:r>
    </w:p>
    <w:p w:rsidR="00B21FE4" w:rsidRPr="00B21FE4" w:rsidRDefault="009E3E82" w:rsidP="00B21FE4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55pt" o:hralign="center" o:hrstd="t" o:hrnoshade="t" o:hr="t" fillcolor="#404040" stroked="f"/>
        </w:pict>
      </w:r>
    </w:p>
    <w:p w:rsidR="00B21FE4" w:rsidRPr="00B21FE4" w:rsidRDefault="00B21FE4" w:rsidP="00B21FE4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B21FE4">
        <w:rPr>
          <w:rFonts w:ascii="Segoe UI" w:eastAsia="Times New Roman" w:hAnsi="Segoe UI" w:cs="Segoe UI"/>
          <w:b/>
          <w:bCs/>
          <w:color w:val="404040"/>
          <w:sz w:val="17"/>
        </w:rPr>
        <w:t>PROVIDÊNCIAS A TOMAR</w:t>
      </w: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6909DA" w:rsidRDefault="006909DA">
      <w:pPr>
        <w:pStyle w:val="Normal2"/>
      </w:pPr>
    </w:p>
    <w:p w:rsidR="00DE49D5" w:rsidRDefault="00DE49D5">
      <w:pPr>
        <w:pStyle w:val="Normal2"/>
      </w:pPr>
    </w:p>
    <w:p w:rsidR="006909DA" w:rsidRPr="00DE49D5" w:rsidRDefault="006909DA" w:rsidP="00DE49D5">
      <w:pPr>
        <w:ind w:firstLine="720"/>
      </w:pPr>
    </w:p>
    <w:sectPr w:rsidR="006909DA" w:rsidRPr="00DE49D5" w:rsidSect="00243B17">
      <w:headerReference w:type="default" r:id="rId7"/>
      <w:footerReference w:type="default" r:id="rId8"/>
      <w:pgSz w:w="11909" w:h="16834"/>
      <w:pgMar w:top="720" w:right="1136" w:bottom="720" w:left="1134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A1" w:rsidRDefault="004954A1" w:rsidP="006909DA">
      <w:pPr>
        <w:spacing w:line="240" w:lineRule="auto"/>
      </w:pPr>
      <w:r>
        <w:separator/>
      </w:r>
    </w:p>
  </w:endnote>
  <w:endnote w:type="continuationSeparator" w:id="0">
    <w:p w:rsidR="004954A1" w:rsidRDefault="004954A1" w:rsidP="00690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A1" w:rsidRDefault="004954A1" w:rsidP="00DE49D5">
    <w:pPr>
      <w:pStyle w:val="Normal2"/>
      <w:rPr>
        <w:b/>
        <w:sz w:val="18"/>
        <w:szCs w:val="18"/>
      </w:rPr>
    </w:pPr>
    <w:r>
      <w:rPr>
        <w:b/>
        <w:color w:val="001D35"/>
        <w:sz w:val="18"/>
        <w:szCs w:val="18"/>
      </w:rPr>
      <w:t>Instituto Dr. José Frota - IJF</w:t>
    </w:r>
  </w:p>
  <w:p w:rsidR="004954A1" w:rsidRDefault="004954A1">
    <w:pPr>
      <w:pStyle w:val="Normal2"/>
      <w:rPr>
        <w:sz w:val="18"/>
        <w:szCs w:val="18"/>
      </w:rPr>
    </w:pPr>
    <w:r>
      <w:rPr>
        <w:sz w:val="18"/>
        <w:szCs w:val="18"/>
      </w:rPr>
      <w:t>R. Barão do Rio Branco, 1.816 • Centro • CEP: 60.025-061 • Fortaleza, Ceará, Brasil.</w:t>
    </w:r>
  </w:p>
  <w:p w:rsidR="004954A1" w:rsidRDefault="004954A1">
    <w:pPr>
      <w:pStyle w:val="Normal2"/>
    </w:pPr>
    <w:r>
      <w:rPr>
        <w:sz w:val="18"/>
        <w:szCs w:val="18"/>
      </w:rPr>
      <w:t>85 3255 5000</w:t>
    </w:r>
  </w:p>
  <w:p w:rsidR="004954A1" w:rsidRDefault="004954A1">
    <w:pPr>
      <w:pStyle w:val="Normal2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-923924</wp:posOffset>
          </wp:positionH>
          <wp:positionV relativeFrom="paragraph">
            <wp:posOffset>314325</wp:posOffset>
          </wp:positionV>
          <wp:extent cx="7591425" cy="32241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322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A1" w:rsidRDefault="004954A1" w:rsidP="006909DA">
      <w:pPr>
        <w:spacing w:line="240" w:lineRule="auto"/>
      </w:pPr>
      <w:r>
        <w:separator/>
      </w:r>
    </w:p>
  </w:footnote>
  <w:footnote w:type="continuationSeparator" w:id="0">
    <w:p w:rsidR="004954A1" w:rsidRDefault="004954A1" w:rsidP="00690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A1" w:rsidRDefault="004954A1" w:rsidP="00DE49D5">
    <w:pPr>
      <w:pStyle w:val="Normal2"/>
      <w:jc w:val="center"/>
    </w:pPr>
    <w:r>
      <w:rPr>
        <w:noProof/>
      </w:rPr>
      <w:drawing>
        <wp:inline distT="0" distB="0" distL="0" distR="0">
          <wp:extent cx="2958682" cy="873940"/>
          <wp:effectExtent l="19050" t="0" r="0" b="0"/>
          <wp:docPr id="3" name="Imagem 2" descr="Logo IJF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JF 20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513" cy="87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DA"/>
    <w:rsid w:val="00066157"/>
    <w:rsid w:val="001D03F2"/>
    <w:rsid w:val="00243B17"/>
    <w:rsid w:val="002B3685"/>
    <w:rsid w:val="004954A1"/>
    <w:rsid w:val="004B21E8"/>
    <w:rsid w:val="00504E69"/>
    <w:rsid w:val="00604C4C"/>
    <w:rsid w:val="006909DA"/>
    <w:rsid w:val="007C035F"/>
    <w:rsid w:val="00891CC6"/>
    <w:rsid w:val="009C166A"/>
    <w:rsid w:val="009C64C1"/>
    <w:rsid w:val="009E3E82"/>
    <w:rsid w:val="00B21FE4"/>
    <w:rsid w:val="00B232B8"/>
    <w:rsid w:val="00B6733D"/>
    <w:rsid w:val="00BC40AE"/>
    <w:rsid w:val="00C0674E"/>
    <w:rsid w:val="00C468FD"/>
    <w:rsid w:val="00CD02A8"/>
    <w:rsid w:val="00DC2323"/>
    <w:rsid w:val="00DD6AC5"/>
    <w:rsid w:val="00DE49D5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1C1E75D7-1F71-45DD-8640-923A7B1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685"/>
  </w:style>
  <w:style w:type="paragraph" w:styleId="Ttulo1">
    <w:name w:val="heading 1"/>
    <w:basedOn w:val="Normal2"/>
    <w:next w:val="Normal2"/>
    <w:rsid w:val="006909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6909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6909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6909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6909D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6909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09DA"/>
  </w:style>
  <w:style w:type="table" w:customStyle="1" w:styleId="TableNormal">
    <w:name w:val="Table Normal"/>
    <w:rsid w:val="00690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6909DA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6909DA"/>
  </w:style>
  <w:style w:type="table" w:customStyle="1" w:styleId="TableNormal0">
    <w:name w:val="Table Normal"/>
    <w:rsid w:val="00690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6909D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E49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49D5"/>
  </w:style>
  <w:style w:type="paragraph" w:styleId="Rodap">
    <w:name w:val="footer"/>
    <w:basedOn w:val="Normal"/>
    <w:link w:val="RodapChar"/>
    <w:uiPriority w:val="99"/>
    <w:semiHidden/>
    <w:unhideWhenUsed/>
    <w:rsid w:val="00DE49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49D5"/>
  </w:style>
  <w:style w:type="paragraph" w:styleId="Textodebalo">
    <w:name w:val="Balloon Text"/>
    <w:basedOn w:val="Normal"/>
    <w:link w:val="TextodebaloChar"/>
    <w:uiPriority w:val="99"/>
    <w:semiHidden/>
    <w:unhideWhenUsed/>
    <w:rsid w:val="00DE4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D5"/>
    <w:rPr>
      <w:rFonts w:ascii="Tahoma" w:hAnsi="Tahoma" w:cs="Tahoma"/>
      <w:sz w:val="16"/>
      <w:szCs w:val="16"/>
    </w:rPr>
  </w:style>
  <w:style w:type="paragraph" w:customStyle="1" w:styleId="ds-markdown-paragraph">
    <w:name w:val="ds-markdown-paragraph"/>
    <w:basedOn w:val="Normal"/>
    <w:rsid w:val="0024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4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kqScVEVTmKxblg2C8vqFVhhsQ==">CgMxLjA4AHIhMWphT1VocDdGVEhaMkhPVUtRNXdGcWJMRHlnbnpmbXRi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IJF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ANDERSON.10916301</dc:creator>
  <cp:lastModifiedBy>Regina Claudia Brito Leitao</cp:lastModifiedBy>
  <cp:revision>2</cp:revision>
  <cp:lastPrinted>2025-02-25T13:47:00Z</cp:lastPrinted>
  <dcterms:created xsi:type="dcterms:W3CDTF">2025-06-25T12:58:00Z</dcterms:created>
  <dcterms:modified xsi:type="dcterms:W3CDTF">2025-06-25T12:58:00Z</dcterms:modified>
</cp:coreProperties>
</file>