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4E3B" w:rsidRDefault="00534E3B" w:rsidP="0069488B"/>
    <w:p w:rsidR="00932216" w:rsidRDefault="00932216" w:rsidP="00932216">
      <w:pPr>
        <w:jc w:val="center"/>
      </w:pPr>
      <w:r>
        <w:t>ATA DE REUNIÃO – IJF</w:t>
      </w:r>
    </w:p>
    <w:p w:rsidR="00932216" w:rsidRDefault="00932216" w:rsidP="00932216">
      <w:pPr>
        <w:jc w:val="center"/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323"/>
        <w:gridCol w:w="4324"/>
      </w:tblGrid>
      <w:tr w:rsidR="00932216" w:rsidTr="002A729B">
        <w:tc>
          <w:tcPr>
            <w:tcW w:w="8647" w:type="dxa"/>
            <w:gridSpan w:val="2"/>
          </w:tcPr>
          <w:p w:rsidR="00932216" w:rsidRDefault="00932216" w:rsidP="00932216">
            <w:r w:rsidRPr="00932216">
              <w:t>A</w:t>
            </w:r>
            <w:r>
              <w:t>ssunto</w:t>
            </w:r>
            <w:r w:rsidRPr="00932216">
              <w:t xml:space="preserve">: 3ª Mesa Setorial                          </w:t>
            </w:r>
          </w:p>
        </w:tc>
      </w:tr>
      <w:tr w:rsidR="00932216" w:rsidTr="00932216">
        <w:tc>
          <w:tcPr>
            <w:tcW w:w="4323" w:type="dxa"/>
          </w:tcPr>
          <w:p w:rsidR="00932216" w:rsidRDefault="00932216" w:rsidP="00932216">
            <w:r w:rsidRPr="00932216">
              <w:t>D</w:t>
            </w:r>
            <w:r>
              <w:t>ata</w:t>
            </w:r>
            <w:r w:rsidRPr="00932216">
              <w:t>/H</w:t>
            </w:r>
            <w:r>
              <w:t>orário</w:t>
            </w:r>
            <w:r w:rsidRPr="00932216">
              <w:t xml:space="preserve">: 17/09/2025 as 10:30h </w:t>
            </w:r>
            <w:r>
              <w:t xml:space="preserve">       </w:t>
            </w:r>
          </w:p>
        </w:tc>
        <w:tc>
          <w:tcPr>
            <w:tcW w:w="4324" w:type="dxa"/>
          </w:tcPr>
          <w:p w:rsidR="00932216" w:rsidRDefault="00932216" w:rsidP="00932216">
            <w:r w:rsidRPr="00932216">
              <w:t>Responsável Reunião: Dr. João G</w:t>
            </w:r>
            <w:bookmarkStart w:id="0" w:name="_GoBack"/>
            <w:bookmarkEnd w:id="0"/>
            <w:r w:rsidRPr="00932216">
              <w:t>ilberto</w:t>
            </w:r>
          </w:p>
        </w:tc>
      </w:tr>
      <w:tr w:rsidR="00932216" w:rsidTr="00932216">
        <w:tc>
          <w:tcPr>
            <w:tcW w:w="4323" w:type="dxa"/>
          </w:tcPr>
          <w:p w:rsidR="00932216" w:rsidRDefault="00932216" w:rsidP="00932216">
            <w:r>
              <w:t xml:space="preserve">Local: Superintendência </w:t>
            </w:r>
          </w:p>
        </w:tc>
        <w:tc>
          <w:tcPr>
            <w:tcW w:w="4324" w:type="dxa"/>
          </w:tcPr>
          <w:p w:rsidR="00932216" w:rsidRDefault="00932216" w:rsidP="00932216">
            <w:r w:rsidRPr="00932216">
              <w:t xml:space="preserve">Responsável ATA: </w:t>
            </w:r>
            <w:proofErr w:type="spellStart"/>
            <w:r w:rsidRPr="00932216">
              <w:t>Rafaella</w:t>
            </w:r>
            <w:proofErr w:type="spellEnd"/>
            <w:r w:rsidRPr="00932216">
              <w:t xml:space="preserve"> Rabelo</w:t>
            </w:r>
          </w:p>
        </w:tc>
      </w:tr>
    </w:tbl>
    <w:p w:rsidR="00932216" w:rsidRDefault="00932216" w:rsidP="00932216">
      <w:pPr>
        <w:jc w:val="center"/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077"/>
        <w:gridCol w:w="4570"/>
      </w:tblGrid>
      <w:tr w:rsidR="00E51B5A" w:rsidTr="008F52FB">
        <w:tc>
          <w:tcPr>
            <w:tcW w:w="8647" w:type="dxa"/>
            <w:gridSpan w:val="2"/>
          </w:tcPr>
          <w:p w:rsidR="00E51B5A" w:rsidRDefault="00E51B5A" w:rsidP="00E51B5A">
            <w:pPr>
              <w:jc w:val="center"/>
            </w:pPr>
            <w:r>
              <w:t>PARTICIPANTES</w:t>
            </w:r>
          </w:p>
        </w:tc>
      </w:tr>
      <w:tr w:rsidR="0079228D" w:rsidTr="0079228D">
        <w:tc>
          <w:tcPr>
            <w:tcW w:w="4077" w:type="dxa"/>
          </w:tcPr>
          <w:p w:rsidR="0079228D" w:rsidRDefault="0079228D" w:rsidP="0069488B">
            <w:r>
              <w:t>NOME</w:t>
            </w:r>
          </w:p>
        </w:tc>
        <w:tc>
          <w:tcPr>
            <w:tcW w:w="4570" w:type="dxa"/>
          </w:tcPr>
          <w:p w:rsidR="0079228D" w:rsidRDefault="0079228D" w:rsidP="0069488B">
            <w:r>
              <w:t>SETOR</w:t>
            </w:r>
          </w:p>
        </w:tc>
      </w:tr>
      <w:tr w:rsidR="0079228D" w:rsidTr="0079228D">
        <w:tc>
          <w:tcPr>
            <w:tcW w:w="4077" w:type="dxa"/>
          </w:tcPr>
          <w:p w:rsidR="0079228D" w:rsidRDefault="0079228D" w:rsidP="0069488B">
            <w:r>
              <w:t>Plácido Sobreira Filho</w:t>
            </w:r>
          </w:p>
        </w:tc>
        <w:tc>
          <w:tcPr>
            <w:tcW w:w="4570" w:type="dxa"/>
          </w:tcPr>
          <w:p w:rsidR="0079228D" w:rsidRDefault="0079228D" w:rsidP="0069488B">
            <w:r>
              <w:t>SINTSAF</w:t>
            </w:r>
          </w:p>
        </w:tc>
      </w:tr>
      <w:tr w:rsidR="0079228D" w:rsidTr="0079228D">
        <w:tc>
          <w:tcPr>
            <w:tcW w:w="4077" w:type="dxa"/>
          </w:tcPr>
          <w:p w:rsidR="0079228D" w:rsidRDefault="0079228D" w:rsidP="0069488B">
            <w:r>
              <w:t>Francisco Otávio da Silva</w:t>
            </w:r>
          </w:p>
        </w:tc>
        <w:tc>
          <w:tcPr>
            <w:tcW w:w="4570" w:type="dxa"/>
          </w:tcPr>
          <w:p w:rsidR="0079228D" w:rsidRDefault="0079228D" w:rsidP="0069488B">
            <w:r>
              <w:t>SINTSAF</w:t>
            </w:r>
          </w:p>
        </w:tc>
      </w:tr>
      <w:tr w:rsidR="0079228D" w:rsidTr="0079228D">
        <w:tc>
          <w:tcPr>
            <w:tcW w:w="4077" w:type="dxa"/>
          </w:tcPr>
          <w:p w:rsidR="0079228D" w:rsidRDefault="0079228D" w:rsidP="0069488B">
            <w:proofErr w:type="spellStart"/>
            <w:r>
              <w:t>Eriston</w:t>
            </w:r>
            <w:proofErr w:type="spellEnd"/>
            <w:r>
              <w:t xml:space="preserve"> </w:t>
            </w:r>
            <w:proofErr w:type="spellStart"/>
            <w:r>
              <w:t>L.Ferreira</w:t>
            </w:r>
            <w:proofErr w:type="spellEnd"/>
          </w:p>
        </w:tc>
        <w:tc>
          <w:tcPr>
            <w:tcW w:w="4570" w:type="dxa"/>
          </w:tcPr>
          <w:p w:rsidR="0079228D" w:rsidRDefault="0079228D" w:rsidP="0069488B">
            <w:r>
              <w:t>SINDIFORT</w:t>
            </w:r>
          </w:p>
        </w:tc>
      </w:tr>
      <w:tr w:rsidR="0079228D" w:rsidTr="0079228D">
        <w:tc>
          <w:tcPr>
            <w:tcW w:w="4077" w:type="dxa"/>
          </w:tcPr>
          <w:p w:rsidR="0079228D" w:rsidRDefault="0079228D" w:rsidP="0069488B">
            <w:proofErr w:type="spellStart"/>
            <w:r>
              <w:t>Glenda</w:t>
            </w:r>
            <w:proofErr w:type="spellEnd"/>
            <w:r>
              <w:t xml:space="preserve"> Maria Alves </w:t>
            </w:r>
            <w:proofErr w:type="spellStart"/>
            <w:r>
              <w:t>Garces</w:t>
            </w:r>
            <w:proofErr w:type="spellEnd"/>
            <w:r>
              <w:t xml:space="preserve"> S</w:t>
            </w:r>
          </w:p>
        </w:tc>
        <w:tc>
          <w:tcPr>
            <w:tcW w:w="4570" w:type="dxa"/>
          </w:tcPr>
          <w:p w:rsidR="0079228D" w:rsidRDefault="0079228D" w:rsidP="0069488B">
            <w:r>
              <w:t>REPRESENTANTES DOS SERVIDORES</w:t>
            </w:r>
          </w:p>
        </w:tc>
      </w:tr>
      <w:tr w:rsidR="0079228D" w:rsidTr="0079228D">
        <w:tc>
          <w:tcPr>
            <w:tcW w:w="4077" w:type="dxa"/>
          </w:tcPr>
          <w:p w:rsidR="0079228D" w:rsidRDefault="0079228D" w:rsidP="0069488B">
            <w:proofErr w:type="spellStart"/>
            <w:r>
              <w:t>Ivna</w:t>
            </w:r>
            <w:proofErr w:type="spellEnd"/>
            <w:r>
              <w:t xml:space="preserve"> Cavalcante Barros</w:t>
            </w:r>
          </w:p>
        </w:tc>
        <w:tc>
          <w:tcPr>
            <w:tcW w:w="4570" w:type="dxa"/>
          </w:tcPr>
          <w:p w:rsidR="0079228D" w:rsidRDefault="0079228D" w:rsidP="0069488B">
            <w:r>
              <w:t>DIMED</w:t>
            </w:r>
          </w:p>
        </w:tc>
      </w:tr>
      <w:tr w:rsidR="0079228D" w:rsidTr="0079228D">
        <w:tc>
          <w:tcPr>
            <w:tcW w:w="4077" w:type="dxa"/>
          </w:tcPr>
          <w:p w:rsidR="0079228D" w:rsidRDefault="0079228D" w:rsidP="0069488B">
            <w:r>
              <w:t>João Gilberto Macêdo</w:t>
            </w:r>
          </w:p>
        </w:tc>
        <w:tc>
          <w:tcPr>
            <w:tcW w:w="4570" w:type="dxa"/>
          </w:tcPr>
          <w:p w:rsidR="0079228D" w:rsidRDefault="0079228D" w:rsidP="0069488B">
            <w:r>
              <w:t xml:space="preserve">SUPERINTENDENCIA </w:t>
            </w:r>
          </w:p>
        </w:tc>
      </w:tr>
      <w:tr w:rsidR="0079228D" w:rsidTr="0079228D">
        <w:tc>
          <w:tcPr>
            <w:tcW w:w="4077" w:type="dxa"/>
          </w:tcPr>
          <w:p w:rsidR="0079228D" w:rsidRDefault="0079228D" w:rsidP="0069488B">
            <w:proofErr w:type="spellStart"/>
            <w:r>
              <w:t>Rafaella</w:t>
            </w:r>
            <w:proofErr w:type="spellEnd"/>
            <w:r>
              <w:t xml:space="preserve"> Rabelo </w:t>
            </w:r>
          </w:p>
        </w:tc>
        <w:tc>
          <w:tcPr>
            <w:tcW w:w="4570" w:type="dxa"/>
          </w:tcPr>
          <w:p w:rsidR="0079228D" w:rsidRDefault="00E51B5A" w:rsidP="0069488B">
            <w:r>
              <w:t>PROJUR</w:t>
            </w:r>
          </w:p>
        </w:tc>
      </w:tr>
    </w:tbl>
    <w:p w:rsidR="00932216" w:rsidRDefault="00932216" w:rsidP="0069488B"/>
    <w:p w:rsidR="00932216" w:rsidRDefault="00932216" w:rsidP="0069488B"/>
    <w:p w:rsidR="00932216" w:rsidRDefault="00932216" w:rsidP="0079228D">
      <w:pPr>
        <w:jc w:val="both"/>
      </w:pPr>
      <w:r>
        <w:t>Iniciada a reunião a Superintendência do IJF fez uma exposição em relação ao servidor e todas as conquistas realizadas nos últimos meses, apontando os avanços em todos os pontos tratados na reunião anterior.</w:t>
      </w:r>
    </w:p>
    <w:p w:rsidR="00932216" w:rsidRDefault="00932216" w:rsidP="0079228D">
      <w:pPr>
        <w:jc w:val="both"/>
      </w:pPr>
      <w:r>
        <w:t>Foi apontado pelo sindicado a necessidade de reavaliação do decreto de produtividade e a gestão do IJF apontou a necessidade de se construir um denominador comum quanto a todos os possíveis alinhamentos e alterações necessárias obedecidos os trâmites legais.</w:t>
      </w:r>
    </w:p>
    <w:p w:rsidR="00932216" w:rsidRDefault="00932216" w:rsidP="0079228D">
      <w:pPr>
        <w:jc w:val="both"/>
      </w:pPr>
      <w:r>
        <w:t>Sindicato solicitou a transparência quanto aos descontos realizados na GIP quanto as faltas, atrasos e outros. Apontou principalmente o fato dos servidores não receberem pela suplementação de carga horária; a GIP, mas estão sendo descontadas em faltas da suplementação no cálculo da GIP.</w:t>
      </w:r>
    </w:p>
    <w:p w:rsidR="00932216" w:rsidRDefault="00932216" w:rsidP="0079228D">
      <w:pPr>
        <w:jc w:val="both"/>
      </w:pPr>
      <w:r>
        <w:t>Apontaram a necessidade dos afastados para mandato sindical para receber a produtividade como servidor ativo.</w:t>
      </w:r>
    </w:p>
    <w:p w:rsidR="00932216" w:rsidRDefault="00932216" w:rsidP="0079228D">
      <w:pPr>
        <w:jc w:val="both"/>
      </w:pPr>
      <w:r>
        <w:t>Solicitou-se a abertura pelo SPA para saída e entrada se servidores. Foram informadas que está ocorrendo uma escolta da guarda bem como um plano operativo de segurança e que qualquer mudança precisa ser avaliada principalmente pelo fato da vulnerabilidade da segurança com o aumento de locais para translado. Restou acordado um reforço por parte da segurança em pontos estratégicos nos arredores do IJF.</w:t>
      </w:r>
    </w:p>
    <w:p w:rsidR="00932216" w:rsidRDefault="00932216" w:rsidP="0079228D">
      <w:pPr>
        <w:jc w:val="both"/>
      </w:pPr>
      <w:r>
        <w:t>Solicitou-se capacitação para maqueiros e auxiliares de limpeza para fins de aprimoramento dos serviços prestados. Informamos que o IJF está implementando uma série de capacitações.</w:t>
      </w:r>
    </w:p>
    <w:p w:rsidR="00932216" w:rsidRDefault="00932216" w:rsidP="0079228D">
      <w:pPr>
        <w:jc w:val="both"/>
      </w:pPr>
      <w:r>
        <w:t xml:space="preserve">Solicitaram esclarecimentos sobre o pagamento dos cooperados técnicos de enfermagem, bem como protocolos para casos de acolhimento psicológico aos colaboradores. Foi informado que tratativas com a empresa pagadora e que a situação estaria sendo resolvida nos próximos dias. Quanto ao apoio psicológico isso já está implementado, indicando o direcionamento ao setor de apoio psicológico que atende não apenas o servidor de carreira, mas todos os colaboradores. </w:t>
      </w:r>
    </w:p>
    <w:p w:rsidR="00932216" w:rsidRPr="0069488B" w:rsidRDefault="00932216" w:rsidP="0069488B"/>
    <w:sectPr w:rsidR="00932216" w:rsidRPr="0069488B" w:rsidSect="00AF150C">
      <w:headerReference w:type="default" r:id="rId7"/>
      <w:footerReference w:type="default" r:id="rId8"/>
      <w:pgSz w:w="11909" w:h="16834"/>
      <w:pgMar w:top="1417" w:right="1701" w:bottom="1417" w:left="1701" w:header="426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D5ADC" w:rsidRDefault="00CD5ADC" w:rsidP="00534E3B">
      <w:pPr>
        <w:spacing w:line="240" w:lineRule="auto"/>
      </w:pPr>
      <w:r>
        <w:separator/>
      </w:r>
    </w:p>
  </w:endnote>
  <w:endnote w:type="continuationSeparator" w:id="0">
    <w:p w:rsidR="00CD5ADC" w:rsidRDefault="00CD5ADC" w:rsidP="00534E3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150C" w:rsidRDefault="00AF150C" w:rsidP="00AF150C">
    <w:pPr>
      <w:pStyle w:val="Normal2"/>
      <w:rPr>
        <w:b/>
        <w:sz w:val="18"/>
        <w:szCs w:val="18"/>
      </w:rPr>
    </w:pPr>
    <w:r>
      <w:rPr>
        <w:b/>
        <w:color w:val="001D35"/>
        <w:sz w:val="18"/>
        <w:szCs w:val="18"/>
      </w:rPr>
      <w:t>Instituto Dr. José Frota - IJF</w:t>
    </w:r>
  </w:p>
  <w:p w:rsidR="00AF150C" w:rsidRDefault="00AF150C" w:rsidP="00AF150C">
    <w:pPr>
      <w:pStyle w:val="Normal2"/>
      <w:rPr>
        <w:sz w:val="18"/>
        <w:szCs w:val="18"/>
      </w:rPr>
    </w:pPr>
    <w:r>
      <w:rPr>
        <w:sz w:val="18"/>
        <w:szCs w:val="18"/>
      </w:rPr>
      <w:t>R. Barão do Rio Branco, 1.816 • Centro • CEP: 60.025-061 • Fortaleza, Ceará, Brasil.</w:t>
    </w:r>
  </w:p>
  <w:p w:rsidR="00534E3B" w:rsidRPr="00AF150C" w:rsidRDefault="00DA48EB">
    <w:pPr>
      <w:pStyle w:val="Normal2"/>
    </w:pPr>
    <w:r>
      <w:rPr>
        <w:noProof/>
        <w:sz w:val="18"/>
        <w:szCs w:val="18"/>
      </w:rPr>
      <w:drawing>
        <wp:anchor distT="114300" distB="114300" distL="114300" distR="114300" simplePos="0" relativeHeight="251659264" behindDoc="0" locked="0" layoutInCell="1" allowOverlap="1">
          <wp:simplePos x="0" y="0"/>
          <wp:positionH relativeFrom="column">
            <wp:posOffset>-1108710</wp:posOffset>
          </wp:positionH>
          <wp:positionV relativeFrom="paragraph">
            <wp:posOffset>310515</wp:posOffset>
          </wp:positionV>
          <wp:extent cx="7610475" cy="314325"/>
          <wp:effectExtent l="19050" t="0" r="9525" b="0"/>
          <wp:wrapNone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610475" cy="3143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AF150C">
      <w:rPr>
        <w:sz w:val="18"/>
        <w:szCs w:val="18"/>
      </w:rPr>
      <w:t>85 3255 5000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D5ADC" w:rsidRDefault="00CD5ADC" w:rsidP="00534E3B">
      <w:pPr>
        <w:spacing w:line="240" w:lineRule="auto"/>
      </w:pPr>
      <w:r>
        <w:separator/>
      </w:r>
    </w:p>
  </w:footnote>
  <w:footnote w:type="continuationSeparator" w:id="0">
    <w:p w:rsidR="00CD5ADC" w:rsidRDefault="00CD5ADC" w:rsidP="00534E3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4E3B" w:rsidRDefault="00AF150C" w:rsidP="00AF150C">
    <w:pPr>
      <w:pStyle w:val="Normal2"/>
      <w:jc w:val="center"/>
    </w:pPr>
    <w:r w:rsidRPr="00AF150C">
      <w:rPr>
        <w:noProof/>
      </w:rPr>
      <w:drawing>
        <wp:inline distT="0" distB="0" distL="0" distR="0">
          <wp:extent cx="2958682" cy="873940"/>
          <wp:effectExtent l="19050" t="0" r="0" b="0"/>
          <wp:docPr id="3" name="Imagem 2" descr="Logo IJF 2025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IJF 2025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970513" cy="8774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94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4E3B"/>
    <w:rsid w:val="001336E2"/>
    <w:rsid w:val="0016675F"/>
    <w:rsid w:val="00203A2D"/>
    <w:rsid w:val="00226801"/>
    <w:rsid w:val="00244FA0"/>
    <w:rsid w:val="00271DDF"/>
    <w:rsid w:val="00297B44"/>
    <w:rsid w:val="002F388F"/>
    <w:rsid w:val="00414406"/>
    <w:rsid w:val="0051168E"/>
    <w:rsid w:val="00534E3B"/>
    <w:rsid w:val="00580C78"/>
    <w:rsid w:val="005A6162"/>
    <w:rsid w:val="005D1AD0"/>
    <w:rsid w:val="00672FE8"/>
    <w:rsid w:val="006824DB"/>
    <w:rsid w:val="0069488B"/>
    <w:rsid w:val="0071256E"/>
    <w:rsid w:val="00746A38"/>
    <w:rsid w:val="0079228D"/>
    <w:rsid w:val="007E2013"/>
    <w:rsid w:val="00816E27"/>
    <w:rsid w:val="00821850"/>
    <w:rsid w:val="008D2295"/>
    <w:rsid w:val="008F61AA"/>
    <w:rsid w:val="00932216"/>
    <w:rsid w:val="00A07A01"/>
    <w:rsid w:val="00A10BC0"/>
    <w:rsid w:val="00A24347"/>
    <w:rsid w:val="00A35785"/>
    <w:rsid w:val="00A95BF8"/>
    <w:rsid w:val="00AB2145"/>
    <w:rsid w:val="00AC1FB9"/>
    <w:rsid w:val="00AF150C"/>
    <w:rsid w:val="00B535C6"/>
    <w:rsid w:val="00BA631B"/>
    <w:rsid w:val="00CB72D4"/>
    <w:rsid w:val="00CD5ADC"/>
    <w:rsid w:val="00CF27A6"/>
    <w:rsid w:val="00D34A19"/>
    <w:rsid w:val="00D8382A"/>
    <w:rsid w:val="00DA48EB"/>
    <w:rsid w:val="00E05573"/>
    <w:rsid w:val="00E25651"/>
    <w:rsid w:val="00E51B5A"/>
    <w:rsid w:val="00F82209"/>
    <w:rsid w:val="00FF3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7"/>
    <o:shapelayout v:ext="edit">
      <o:idmap v:ext="edit" data="1"/>
    </o:shapelayout>
  </w:shapeDefaults>
  <w:decimalSymbol w:val=","/>
  <w:listSeparator w:val=";"/>
  <w15:docId w15:val="{75DA33B5-1BB5-450C-80EE-58A252453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D1AD0"/>
  </w:style>
  <w:style w:type="paragraph" w:styleId="Ttulo1">
    <w:name w:val="heading 1"/>
    <w:basedOn w:val="Normal2"/>
    <w:next w:val="Normal2"/>
    <w:rsid w:val="00534E3B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2"/>
    <w:next w:val="Normal2"/>
    <w:rsid w:val="00534E3B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2"/>
    <w:next w:val="Normal2"/>
    <w:rsid w:val="00534E3B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2"/>
    <w:next w:val="Normal2"/>
    <w:rsid w:val="00534E3B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2"/>
    <w:next w:val="Normal2"/>
    <w:rsid w:val="00534E3B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2"/>
    <w:next w:val="Normal2"/>
    <w:rsid w:val="00534E3B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1">
    <w:name w:val="Normal1"/>
    <w:rsid w:val="00534E3B"/>
  </w:style>
  <w:style w:type="table" w:customStyle="1" w:styleId="TableNormal">
    <w:name w:val="Table Normal"/>
    <w:rsid w:val="00534E3B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2"/>
    <w:next w:val="Normal2"/>
    <w:rsid w:val="00534E3B"/>
    <w:pPr>
      <w:keepNext/>
      <w:keepLines/>
      <w:spacing w:after="60"/>
    </w:pPr>
    <w:rPr>
      <w:sz w:val="52"/>
      <w:szCs w:val="52"/>
    </w:rPr>
  </w:style>
  <w:style w:type="paragraph" w:customStyle="1" w:styleId="Normal2">
    <w:name w:val="Normal2"/>
    <w:rsid w:val="00534E3B"/>
  </w:style>
  <w:style w:type="table" w:customStyle="1" w:styleId="TableNormal0">
    <w:name w:val="Table Normal"/>
    <w:uiPriority w:val="2"/>
    <w:qFormat/>
    <w:rsid w:val="00534E3B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2"/>
    <w:next w:val="Normal2"/>
    <w:rsid w:val="00534E3B"/>
    <w:pPr>
      <w:keepNext/>
      <w:keepLines/>
      <w:spacing w:after="320"/>
    </w:pPr>
    <w:rPr>
      <w:color w:val="666666"/>
      <w:sz w:val="30"/>
      <w:szCs w:val="30"/>
    </w:rPr>
  </w:style>
  <w:style w:type="paragraph" w:styleId="Cabealho">
    <w:name w:val="header"/>
    <w:basedOn w:val="Normal"/>
    <w:link w:val="CabealhoChar"/>
    <w:uiPriority w:val="99"/>
    <w:semiHidden/>
    <w:unhideWhenUsed/>
    <w:rsid w:val="00AF150C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AF150C"/>
  </w:style>
  <w:style w:type="paragraph" w:styleId="Rodap">
    <w:name w:val="footer"/>
    <w:basedOn w:val="Normal"/>
    <w:link w:val="RodapChar"/>
    <w:uiPriority w:val="99"/>
    <w:semiHidden/>
    <w:unhideWhenUsed/>
    <w:rsid w:val="00AF150C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AF150C"/>
  </w:style>
  <w:style w:type="paragraph" w:styleId="Textodebalo">
    <w:name w:val="Balloon Text"/>
    <w:basedOn w:val="Normal"/>
    <w:link w:val="TextodebaloChar"/>
    <w:uiPriority w:val="99"/>
    <w:semiHidden/>
    <w:unhideWhenUsed/>
    <w:rsid w:val="00AF150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F150C"/>
    <w:rPr>
      <w:rFonts w:ascii="Tahoma" w:hAnsi="Tahoma" w:cs="Tahoma"/>
      <w:sz w:val="16"/>
      <w:szCs w:val="16"/>
    </w:rPr>
  </w:style>
  <w:style w:type="paragraph" w:customStyle="1" w:styleId="TableParagraph">
    <w:name w:val="Table Paragraph"/>
    <w:basedOn w:val="Normal"/>
    <w:uiPriority w:val="1"/>
    <w:qFormat/>
    <w:rsid w:val="00AC1FB9"/>
    <w:pPr>
      <w:widowControl w:val="0"/>
      <w:autoSpaceDE w:val="0"/>
      <w:autoSpaceDN w:val="0"/>
      <w:spacing w:line="240" w:lineRule="auto"/>
      <w:ind w:left="112"/>
    </w:pPr>
    <w:rPr>
      <w:rFonts w:ascii="Arial MT" w:eastAsia="Arial MT" w:hAnsi="Arial MT" w:cs="Arial MT"/>
      <w:lang w:val="pt-PT" w:eastAsia="en-US"/>
    </w:rPr>
  </w:style>
  <w:style w:type="table" w:styleId="Tabelacomgrade">
    <w:name w:val="Table Grid"/>
    <w:basedOn w:val="Tabelanormal"/>
    <w:uiPriority w:val="59"/>
    <w:rsid w:val="00932216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N2kqScVEVTmKxblg2C8vqFVhhsQ==">CgMxLjA4AHIhMWphT1VocDdGVEhaMkhPVUtRNXdGcWJMRHlnbnpmbXRi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376</Words>
  <Characters>2036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IJF</Company>
  <LinksUpToDate>false</LinksUpToDate>
  <CharactersWithSpaces>2408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ANDERSON.10916301</dc:creator>
  <cp:lastModifiedBy>Regina Claudia Brito Leitao</cp:lastModifiedBy>
  <cp:revision>2</cp:revision>
  <dcterms:created xsi:type="dcterms:W3CDTF">2025-10-07T17:29:00Z</dcterms:created>
  <dcterms:modified xsi:type="dcterms:W3CDTF">2025-10-07T17:29:00Z</dcterms:modified>
</cp:coreProperties>
</file>